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6F6E" w14:textId="3696D4A4" w:rsidR="00216EB6" w:rsidRPr="000963A0" w:rsidRDefault="003B594E" w:rsidP="00216EB6">
      <w:pPr>
        <w:spacing w:line="240" w:lineRule="auto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FFB38D" wp14:editId="0D14ECD6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1943707" cy="1457325"/>
            <wp:effectExtent l="0" t="0" r="0" b="0"/>
            <wp:wrapTight wrapText="bothSides">
              <wp:wrapPolygon edited="0">
                <wp:start x="0" y="0"/>
                <wp:lineTo x="0" y="21176"/>
                <wp:lineTo x="21388" y="21176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07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FF0000"/>
          <w:sz w:val="24"/>
          <w:szCs w:val="24"/>
        </w:rPr>
        <w:t xml:space="preserve">DOMESTIC ABUSE FACTSHEET FOR </w:t>
      </w:r>
      <w:r w:rsidR="00216EB6" w:rsidRPr="00BC4D35">
        <w:rPr>
          <w:rFonts w:ascii="Arial" w:hAnsi="Arial"/>
          <w:b/>
          <w:bCs/>
          <w:color w:val="FF0000"/>
          <w:sz w:val="24"/>
          <w:szCs w:val="24"/>
        </w:rPr>
        <w:t xml:space="preserve">EMPLOYERS </w:t>
      </w:r>
      <w:r w:rsidR="00DB0FAA">
        <w:rPr>
          <w:rFonts w:ascii="Arial" w:hAnsi="Arial"/>
          <w:b/>
          <w:bCs/>
          <w:color w:val="FF0000"/>
          <w:sz w:val="24"/>
          <w:szCs w:val="24"/>
        </w:rPr>
        <w:br/>
      </w:r>
      <w:r w:rsidR="00216EB6" w:rsidRPr="0028748D">
        <w:rPr>
          <w:rFonts w:ascii="Arial" w:hAnsi="Arial"/>
          <w:sz w:val="24"/>
          <w:szCs w:val="24"/>
        </w:rPr>
        <w:t>Domestic abuse isn’t just physical – it can be emotional, physical, sexual</w:t>
      </w:r>
      <w:r w:rsidR="00216EB6">
        <w:rPr>
          <w:rFonts w:ascii="Arial" w:hAnsi="Arial"/>
          <w:sz w:val="24"/>
          <w:szCs w:val="24"/>
        </w:rPr>
        <w:t>, f</w:t>
      </w:r>
      <w:r w:rsidR="00216EB6" w:rsidRPr="0028748D">
        <w:rPr>
          <w:rFonts w:ascii="Arial" w:hAnsi="Arial"/>
          <w:sz w:val="24"/>
          <w:szCs w:val="24"/>
        </w:rPr>
        <w:t>inancial</w:t>
      </w:r>
      <w:r w:rsidR="00216EB6">
        <w:rPr>
          <w:rFonts w:ascii="Arial" w:hAnsi="Arial"/>
          <w:sz w:val="24"/>
          <w:szCs w:val="24"/>
        </w:rPr>
        <w:t xml:space="preserve"> or controlling behaviour. </w:t>
      </w:r>
      <w:r w:rsidR="00A25A3F">
        <w:rPr>
          <w:rFonts w:ascii="Arial" w:hAnsi="Arial"/>
          <w:sz w:val="24"/>
          <w:szCs w:val="24"/>
        </w:rPr>
        <w:br/>
      </w:r>
      <w:r w:rsidR="00A25A3F">
        <w:rPr>
          <w:rFonts w:ascii="Arial" w:hAnsi="Arial"/>
          <w:sz w:val="24"/>
          <w:szCs w:val="24"/>
        </w:rPr>
        <w:br/>
      </w:r>
      <w:r w:rsidR="00A25A3F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proofErr w:type="spellStart"/>
      <w:r w:rsidR="00A25A3F" w:rsidRPr="005A25AC">
        <w:rPr>
          <w:rFonts w:ascii="Arial" w:hAnsi="Arial" w:cs="Arial"/>
          <w:sz w:val="24"/>
          <w:szCs w:val="24"/>
        </w:rPr>
        <w:t>nyone</w:t>
      </w:r>
      <w:proofErr w:type="spellEnd"/>
      <w:r w:rsidR="00A25A3F" w:rsidRPr="005A25AC">
        <w:rPr>
          <w:rFonts w:ascii="Arial" w:hAnsi="Arial" w:cs="Arial"/>
          <w:sz w:val="24"/>
          <w:szCs w:val="24"/>
        </w:rPr>
        <w:t xml:space="preserve"> can be affected by domestic abuse and it can happen in all types of relationships - couples, parents, grandparents or wider family members</w:t>
      </w:r>
      <w:r w:rsidR="00A25A3F">
        <w:rPr>
          <w:rFonts w:ascii="Arial" w:hAnsi="Arial" w:cs="Arial"/>
          <w:sz w:val="24"/>
          <w:szCs w:val="24"/>
        </w:rPr>
        <w:t xml:space="preserve">. </w:t>
      </w:r>
      <w:r w:rsidR="00216EB6">
        <w:rPr>
          <w:rFonts w:ascii="Arial" w:hAnsi="Arial"/>
          <w:sz w:val="24"/>
          <w:szCs w:val="24"/>
        </w:rPr>
        <w:br/>
      </w:r>
      <w:r w:rsidR="00216EB6">
        <w:rPr>
          <w:rFonts w:ascii="Arial" w:hAnsi="Arial"/>
          <w:sz w:val="24"/>
          <w:szCs w:val="24"/>
        </w:rPr>
        <w:br/>
      </w:r>
      <w:r w:rsidR="00216EB6" w:rsidRPr="000963A0">
        <w:rPr>
          <w:rFonts w:ascii="Arial" w:hAnsi="Arial"/>
          <w:sz w:val="24"/>
          <w:szCs w:val="24"/>
        </w:rPr>
        <w:t xml:space="preserve">It is a massive health and wellbeing issue and its impact on employees </w:t>
      </w:r>
      <w:r w:rsidR="00216EB6">
        <w:rPr>
          <w:rFonts w:ascii="Arial" w:hAnsi="Arial"/>
          <w:sz w:val="24"/>
          <w:szCs w:val="24"/>
        </w:rPr>
        <w:t xml:space="preserve">in the </w:t>
      </w:r>
      <w:r w:rsidR="00216EB6" w:rsidRPr="000963A0">
        <w:rPr>
          <w:rFonts w:ascii="Arial" w:hAnsi="Arial"/>
          <w:sz w:val="24"/>
          <w:szCs w:val="24"/>
        </w:rPr>
        <w:t xml:space="preserve">workplace </w:t>
      </w:r>
      <w:r w:rsidR="00216EB6">
        <w:rPr>
          <w:rFonts w:ascii="Arial" w:hAnsi="Arial"/>
          <w:sz w:val="24"/>
          <w:szCs w:val="24"/>
        </w:rPr>
        <w:t xml:space="preserve">can often go unnoticed - </w:t>
      </w:r>
      <w:r w:rsidR="00216EB6" w:rsidRPr="000963A0">
        <w:rPr>
          <w:rFonts w:ascii="Arial" w:hAnsi="Arial"/>
          <w:sz w:val="24"/>
          <w:szCs w:val="24"/>
        </w:rPr>
        <w:t xml:space="preserve">overlooked by managers and employers who have yet to make the </w:t>
      </w:r>
      <w:r w:rsidR="00216EB6">
        <w:rPr>
          <w:rFonts w:ascii="Arial" w:hAnsi="Arial"/>
          <w:sz w:val="24"/>
          <w:szCs w:val="24"/>
        </w:rPr>
        <w:t xml:space="preserve">potential </w:t>
      </w:r>
      <w:r w:rsidR="00216EB6" w:rsidRPr="000963A0">
        <w:rPr>
          <w:rFonts w:ascii="Arial" w:hAnsi="Arial"/>
          <w:sz w:val="24"/>
          <w:szCs w:val="24"/>
        </w:rPr>
        <w:t>connection</w:t>
      </w:r>
      <w:r w:rsidR="00216EB6">
        <w:rPr>
          <w:rFonts w:ascii="Arial" w:hAnsi="Arial"/>
          <w:sz w:val="24"/>
          <w:szCs w:val="24"/>
        </w:rPr>
        <w:t xml:space="preserve"> </w:t>
      </w:r>
      <w:r w:rsidR="00216EB6" w:rsidRPr="000963A0">
        <w:rPr>
          <w:rFonts w:ascii="Arial" w:hAnsi="Arial"/>
          <w:sz w:val="24"/>
          <w:szCs w:val="24"/>
        </w:rPr>
        <w:t>between domestic abuse and a</w:t>
      </w:r>
      <w:r w:rsidR="00216EB6">
        <w:rPr>
          <w:rFonts w:ascii="Arial" w:hAnsi="Arial"/>
          <w:sz w:val="24"/>
          <w:szCs w:val="24"/>
        </w:rPr>
        <w:t xml:space="preserve"> person’s</w:t>
      </w:r>
      <w:r w:rsidR="00216EB6" w:rsidRPr="000963A0">
        <w:rPr>
          <w:rFonts w:ascii="Arial" w:hAnsi="Arial"/>
          <w:sz w:val="24"/>
          <w:szCs w:val="24"/>
        </w:rPr>
        <w:t xml:space="preserve"> behaviour or performance in the workplace.</w:t>
      </w:r>
    </w:p>
    <w:p w14:paraId="608B9DB5" w14:textId="77777777" w:rsidR="00216EB6" w:rsidRDefault="00216EB6" w:rsidP="00216EB6">
      <w:pPr>
        <w:spacing w:line="240" w:lineRule="auto"/>
        <w:rPr>
          <w:rFonts w:ascii="Arial" w:hAnsi="Arial"/>
          <w:sz w:val="24"/>
          <w:szCs w:val="24"/>
        </w:rPr>
      </w:pPr>
      <w:r w:rsidRPr="000963A0">
        <w:rPr>
          <w:rFonts w:ascii="Arial" w:hAnsi="Arial"/>
          <w:sz w:val="24"/>
          <w:szCs w:val="24"/>
        </w:rPr>
        <w:t xml:space="preserve">For many victims of domestic </w:t>
      </w:r>
      <w:r>
        <w:rPr>
          <w:rFonts w:ascii="Arial" w:hAnsi="Arial"/>
          <w:sz w:val="24"/>
          <w:szCs w:val="24"/>
        </w:rPr>
        <w:t>abuse</w:t>
      </w:r>
      <w:r w:rsidRPr="000963A0">
        <w:rPr>
          <w:rFonts w:ascii="Arial" w:hAnsi="Arial"/>
          <w:sz w:val="24"/>
          <w:szCs w:val="24"/>
        </w:rPr>
        <w:t>, the workplace offers a shelter from the abuse and it is often</w:t>
      </w:r>
      <w:r>
        <w:rPr>
          <w:rFonts w:ascii="Arial" w:hAnsi="Arial"/>
          <w:sz w:val="24"/>
          <w:szCs w:val="24"/>
        </w:rPr>
        <w:t xml:space="preserve"> </w:t>
      </w:r>
      <w:r w:rsidRPr="000963A0">
        <w:rPr>
          <w:rFonts w:ascii="Arial" w:hAnsi="Arial"/>
          <w:sz w:val="24"/>
          <w:szCs w:val="24"/>
        </w:rPr>
        <w:t>here, through the support of</w:t>
      </w:r>
      <w:r>
        <w:rPr>
          <w:rFonts w:ascii="Arial" w:hAnsi="Arial"/>
          <w:sz w:val="24"/>
          <w:szCs w:val="24"/>
        </w:rPr>
        <w:t xml:space="preserve"> their</w:t>
      </w:r>
      <w:r w:rsidRPr="000963A0">
        <w:rPr>
          <w:rFonts w:ascii="Arial" w:hAnsi="Arial"/>
          <w:sz w:val="24"/>
          <w:szCs w:val="24"/>
        </w:rPr>
        <w:t xml:space="preserve"> line manager, colleagues and support services such as </w:t>
      </w:r>
      <w:r>
        <w:rPr>
          <w:rFonts w:ascii="Arial" w:hAnsi="Arial"/>
          <w:sz w:val="24"/>
          <w:szCs w:val="24"/>
        </w:rPr>
        <w:t>Occupational Health tha</w:t>
      </w:r>
      <w:r w:rsidRPr="000963A0">
        <w:rPr>
          <w:rFonts w:ascii="Arial" w:hAnsi="Arial"/>
          <w:sz w:val="24"/>
          <w:szCs w:val="24"/>
        </w:rPr>
        <w:t>t victims choose to take the first steps to safety</w:t>
      </w:r>
      <w:r>
        <w:rPr>
          <w:rFonts w:ascii="Arial" w:hAnsi="Arial"/>
          <w:sz w:val="24"/>
          <w:szCs w:val="24"/>
        </w:rPr>
        <w:t xml:space="preserve">. </w:t>
      </w:r>
    </w:p>
    <w:p w14:paraId="672E2548" w14:textId="77777777" w:rsidR="00216EB6" w:rsidRPr="00135942" w:rsidRDefault="00216EB6" w:rsidP="00216EB6">
      <w:pPr>
        <w:spacing w:line="240" w:lineRule="auto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b/>
          <w:bCs/>
          <w:sz w:val="24"/>
          <w:szCs w:val="24"/>
        </w:rPr>
        <w:t xml:space="preserve">Recognising the signs of domestic abuse </w:t>
      </w:r>
      <w:r>
        <w:rPr>
          <w:rFonts w:ascii="Arial" w:hAnsi="Arial"/>
          <w:sz w:val="24"/>
          <w:szCs w:val="24"/>
        </w:rPr>
        <w:br/>
      </w:r>
      <w:r w:rsidRPr="00135942">
        <w:rPr>
          <w:rFonts w:ascii="Arial" w:hAnsi="Arial"/>
          <w:sz w:val="24"/>
          <w:szCs w:val="24"/>
        </w:rPr>
        <w:t>It is very difficult to create a definitive list of signs that domestic abuse is happening because</w:t>
      </w:r>
      <w:r>
        <w:rPr>
          <w:rFonts w:ascii="Arial" w:hAnsi="Arial"/>
          <w:sz w:val="24"/>
          <w:szCs w:val="24"/>
        </w:rPr>
        <w:t xml:space="preserve"> </w:t>
      </w:r>
      <w:r w:rsidRPr="00135942">
        <w:rPr>
          <w:rFonts w:ascii="Arial" w:hAnsi="Arial"/>
          <w:sz w:val="24"/>
          <w:szCs w:val="24"/>
        </w:rPr>
        <w:t>abuse can occur on many levels and both victims and alleged or known perpetrators can</w:t>
      </w:r>
      <w:r>
        <w:rPr>
          <w:rFonts w:ascii="Arial" w:hAnsi="Arial"/>
          <w:sz w:val="24"/>
          <w:szCs w:val="24"/>
        </w:rPr>
        <w:t xml:space="preserve"> </w:t>
      </w:r>
      <w:r w:rsidRPr="00135942">
        <w:rPr>
          <w:rFonts w:ascii="Arial" w:hAnsi="Arial"/>
          <w:sz w:val="24"/>
          <w:szCs w:val="24"/>
        </w:rPr>
        <w:t xml:space="preserve">behave and respond in a range of different ways. </w:t>
      </w:r>
      <w:bookmarkStart w:id="0" w:name="_Hlk40697422"/>
      <w:r w:rsidRPr="00135942">
        <w:rPr>
          <w:rFonts w:ascii="Arial" w:hAnsi="Arial"/>
          <w:sz w:val="24"/>
          <w:szCs w:val="24"/>
        </w:rPr>
        <w:t>The following list of signs of behaviour for</w:t>
      </w:r>
      <w:r>
        <w:rPr>
          <w:rFonts w:ascii="Arial" w:hAnsi="Arial"/>
          <w:sz w:val="24"/>
          <w:szCs w:val="24"/>
        </w:rPr>
        <w:t xml:space="preserve"> </w:t>
      </w:r>
      <w:r w:rsidRPr="00135942">
        <w:rPr>
          <w:rFonts w:ascii="Arial" w:hAnsi="Arial"/>
          <w:sz w:val="24"/>
          <w:szCs w:val="24"/>
        </w:rPr>
        <w:t>victims is not exhaustive, and should not be used as a definitive list but should be used as</w:t>
      </w:r>
      <w:r>
        <w:rPr>
          <w:rFonts w:ascii="Arial" w:hAnsi="Arial"/>
          <w:sz w:val="24"/>
          <w:szCs w:val="24"/>
        </w:rPr>
        <w:t xml:space="preserve"> </w:t>
      </w:r>
      <w:r w:rsidRPr="00135942">
        <w:rPr>
          <w:rFonts w:ascii="Arial" w:hAnsi="Arial"/>
          <w:sz w:val="24"/>
          <w:szCs w:val="24"/>
        </w:rPr>
        <w:t>guidance</w:t>
      </w:r>
      <w:r>
        <w:rPr>
          <w:rFonts w:ascii="Arial" w:hAnsi="Arial"/>
          <w:sz w:val="24"/>
          <w:szCs w:val="24"/>
        </w:rPr>
        <w:t xml:space="preserve">: </w:t>
      </w:r>
    </w:p>
    <w:p w14:paraId="70593703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Has unexplained bruises or injuries</w:t>
      </w:r>
    </w:p>
    <w:p w14:paraId="29A05199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Shows signs of feeling suicidal</w:t>
      </w:r>
    </w:p>
    <w:p w14:paraId="06671674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Becomes unusually quiet or withdrawn</w:t>
      </w:r>
    </w:p>
    <w:p w14:paraId="3BD518A3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Has panic attacks</w:t>
      </w:r>
    </w:p>
    <w:p w14:paraId="791EFD67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Has frequent absences from work or other commitments</w:t>
      </w:r>
    </w:p>
    <w:p w14:paraId="34EC509B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Wears clothes that conceal even on warm days</w:t>
      </w:r>
    </w:p>
    <w:p w14:paraId="68DD0B45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Stops talking about her/his partne</w:t>
      </w:r>
      <w:r>
        <w:rPr>
          <w:rFonts w:ascii="Arial" w:hAnsi="Arial"/>
          <w:sz w:val="24"/>
          <w:szCs w:val="24"/>
        </w:rPr>
        <w:t>r</w:t>
      </w:r>
    </w:p>
    <w:p w14:paraId="0306426B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Is anxious about being out or rushes away</w:t>
      </w:r>
    </w:p>
    <w:p w14:paraId="222EA903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May never be seen alone, and is always accompanied by their partner</w:t>
      </w:r>
    </w:p>
    <w:p w14:paraId="73169D06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May become more isolated, possibly moving away from home, withdrawing from friends</w:t>
      </w:r>
      <w:r>
        <w:rPr>
          <w:rFonts w:ascii="Arial" w:hAnsi="Arial"/>
          <w:sz w:val="24"/>
          <w:szCs w:val="24"/>
        </w:rPr>
        <w:t xml:space="preserve"> </w:t>
      </w:r>
      <w:r w:rsidRPr="00C45BAA">
        <w:rPr>
          <w:rFonts w:ascii="Arial" w:hAnsi="Arial"/>
          <w:sz w:val="24"/>
          <w:szCs w:val="24"/>
        </w:rPr>
        <w:t>and family</w:t>
      </w:r>
    </w:p>
    <w:p w14:paraId="4592E438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Go along with everything their partner says and does</w:t>
      </w:r>
    </w:p>
    <w:p w14:paraId="2F4A07B2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Check in often with their partner to report where they are and what they’re doing</w:t>
      </w:r>
    </w:p>
    <w:p w14:paraId="4615F8DA" w14:textId="77777777" w:rsidR="00216EB6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Receive frequent, harassing phone calls from their partner</w:t>
      </w:r>
    </w:p>
    <w:p w14:paraId="53F89E15" w14:textId="77777777" w:rsidR="00216EB6" w:rsidRPr="00E63711" w:rsidRDefault="00216EB6" w:rsidP="00216E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45BAA">
        <w:rPr>
          <w:rFonts w:ascii="Arial" w:hAnsi="Arial"/>
          <w:sz w:val="24"/>
          <w:szCs w:val="24"/>
        </w:rPr>
        <w:t>May have unexplained injuries, and may give other reasons for the injuries which refer to</w:t>
      </w:r>
      <w:r>
        <w:rPr>
          <w:rFonts w:ascii="Arial" w:hAnsi="Arial"/>
          <w:sz w:val="24"/>
          <w:szCs w:val="24"/>
        </w:rPr>
        <w:t xml:space="preserve"> </w:t>
      </w:r>
      <w:r w:rsidRPr="00C45BAA">
        <w:rPr>
          <w:rFonts w:ascii="Arial" w:hAnsi="Arial"/>
          <w:sz w:val="24"/>
          <w:szCs w:val="24"/>
        </w:rPr>
        <w:t>them being accidental</w:t>
      </w:r>
      <w:r>
        <w:rPr>
          <w:rFonts w:ascii="Arial" w:hAnsi="Arial"/>
          <w:sz w:val="24"/>
          <w:szCs w:val="24"/>
        </w:rPr>
        <w:br/>
      </w:r>
    </w:p>
    <w:bookmarkEnd w:id="0"/>
    <w:p w14:paraId="03D57223" w14:textId="77777777" w:rsidR="00216EB6" w:rsidRPr="003250F8" w:rsidRDefault="00216EB6" w:rsidP="00216EB6">
      <w:pPr>
        <w:pStyle w:val="Heading3"/>
        <w:shd w:val="clear" w:color="auto" w:fill="FEFFFF"/>
        <w:spacing w:before="0"/>
        <w:rPr>
          <w:rFonts w:ascii="Arial" w:hAnsi="Arial" w:cs="Arial"/>
          <w:b/>
          <w:bCs/>
          <w:color w:val="auto"/>
          <w:u w:val="single"/>
        </w:rPr>
      </w:pPr>
      <w:r w:rsidRPr="003250F8">
        <w:rPr>
          <w:rFonts w:ascii="Arial" w:hAnsi="Arial" w:cs="Arial"/>
          <w:color w:val="auto"/>
        </w:rPr>
        <w:t>The Department of Health, together with domestic abuse charity Safe Lives, have created a practical guid</w:t>
      </w:r>
      <w:r>
        <w:rPr>
          <w:rFonts w:ascii="Arial" w:hAnsi="Arial" w:cs="Arial"/>
          <w:color w:val="auto"/>
        </w:rPr>
        <w:t>e</w:t>
      </w:r>
      <w:r w:rsidRPr="003250F8">
        <w:rPr>
          <w:rFonts w:ascii="Arial" w:hAnsi="Arial" w:cs="Arial"/>
          <w:color w:val="auto"/>
        </w:rPr>
        <w:t xml:space="preserve"> for line managers, Human Resources and Employee Assistance Programmes to help employers effectively support colleagues experiencing domestic abuse. Download the guide here: </w:t>
      </w:r>
      <w:hyperlink r:id="rId8" w:history="1">
        <w:r w:rsidRPr="003250F8">
          <w:rPr>
            <w:rStyle w:val="Hyperlink"/>
            <w:rFonts w:ascii="Arial" w:hAnsi="Arial" w:cs="Arial"/>
            <w:color w:val="auto"/>
          </w:rPr>
          <w:t>Responding to colleagues experiencing domestic abuse: Practical guidance for line managers, Human Resources and Employee Assistance Programmes</w:t>
        </w:r>
      </w:hyperlink>
    </w:p>
    <w:p w14:paraId="2E884869" w14:textId="77777777" w:rsidR="00216EB6" w:rsidRDefault="00216EB6" w:rsidP="00216EB6">
      <w:r>
        <w:br w:type="page"/>
      </w:r>
    </w:p>
    <w:p w14:paraId="19A5AABF" w14:textId="532CDDCB" w:rsidR="00A25A3F" w:rsidRDefault="00A25A3F" w:rsidP="0048525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Need more advice?</w:t>
      </w:r>
      <w:r>
        <w:rPr>
          <w:rFonts w:ascii="Arial" w:hAnsi="Arial" w:cs="Arial"/>
          <w:b/>
          <w:sz w:val="24"/>
          <w:szCs w:val="24"/>
        </w:rPr>
        <w:br/>
      </w:r>
      <w:r w:rsidR="00BC4D35" w:rsidRPr="00BC4D35">
        <w:rPr>
          <w:rFonts w:ascii="Arial" w:hAnsi="Arial" w:cs="Arial"/>
          <w:b/>
          <w:sz w:val="24"/>
          <w:szCs w:val="24"/>
          <w:highlight w:val="yellow"/>
        </w:rPr>
        <w:t>PLEASE INSERT HERE WHICH IS THE MOST APPROPRIATE ROUTE MANAGERS CAN GET ADVICE RE DOMESTIC ABUSE AND ITS EFFECTS ON EMPLOYEES, FOR EXAMPLE HR OR OCCUPATIONAL HEALTH.</w:t>
      </w:r>
      <w:r w:rsidR="00BC4D35">
        <w:rPr>
          <w:rFonts w:ascii="Arial" w:hAnsi="Arial" w:cs="Arial"/>
          <w:sz w:val="24"/>
          <w:szCs w:val="24"/>
        </w:rPr>
        <w:t xml:space="preserve"> </w:t>
      </w:r>
    </w:p>
    <w:p w14:paraId="466DBA62" w14:textId="3313CCD4" w:rsidR="00485250" w:rsidRPr="00485250" w:rsidRDefault="00216EB6" w:rsidP="00485250">
      <w:pPr>
        <w:spacing w:line="240" w:lineRule="auto"/>
        <w:rPr>
          <w:rFonts w:ascii="Arial" w:hAnsi="Arial" w:cs="Arial"/>
          <w:sz w:val="24"/>
          <w:szCs w:val="24"/>
        </w:rPr>
      </w:pPr>
      <w:r w:rsidRPr="00A25A3F">
        <w:rPr>
          <w:rFonts w:ascii="Arial" w:hAnsi="Arial" w:cs="Arial"/>
          <w:b/>
          <w:sz w:val="24"/>
          <w:szCs w:val="24"/>
        </w:rPr>
        <w:t xml:space="preserve">Help and support </w:t>
      </w:r>
      <w:r w:rsidR="00A25A3F" w:rsidRPr="00A25A3F">
        <w:rPr>
          <w:rFonts w:ascii="Arial" w:hAnsi="Arial" w:cs="Arial"/>
          <w:b/>
          <w:sz w:val="24"/>
          <w:szCs w:val="24"/>
        </w:rPr>
        <w:t>services</w:t>
      </w:r>
      <w:r w:rsidRPr="00216EB6">
        <w:rPr>
          <w:rFonts w:ascii="Arial" w:hAnsi="Arial" w:cs="Arial"/>
          <w:sz w:val="24"/>
          <w:szCs w:val="24"/>
        </w:rPr>
        <w:br/>
        <w:t>If a person you manage needs support regarding domestic abuse,</w:t>
      </w:r>
      <w:r w:rsidR="00485250">
        <w:rPr>
          <w:rFonts w:ascii="Arial" w:hAnsi="Arial" w:cs="Arial"/>
          <w:sz w:val="24"/>
          <w:szCs w:val="24"/>
        </w:rPr>
        <w:t xml:space="preserve"> you can visit </w:t>
      </w:r>
      <w:hyperlink r:id="rId9" w:history="1">
        <w:r w:rsidR="00485250" w:rsidRPr="00045A08">
          <w:rPr>
            <w:rStyle w:val="Hyperlink"/>
            <w:rFonts w:ascii="Arial" w:hAnsi="Arial" w:cs="Arial"/>
            <w:sz w:val="24"/>
            <w:szCs w:val="24"/>
          </w:rPr>
          <w:t>www.noexcuseforabuse.co.uk</w:t>
        </w:r>
      </w:hyperlink>
      <w:r w:rsidR="00485250">
        <w:rPr>
          <w:rFonts w:ascii="Arial" w:hAnsi="Arial" w:cs="Arial"/>
          <w:sz w:val="24"/>
          <w:szCs w:val="24"/>
        </w:rPr>
        <w:t xml:space="preserve"> for details of the </w:t>
      </w:r>
      <w:r w:rsidR="00485250" w:rsidRPr="00216EB6">
        <w:rPr>
          <w:rFonts w:ascii="Arial" w:hAnsi="Arial" w:cs="Arial"/>
          <w:sz w:val="24"/>
          <w:szCs w:val="24"/>
        </w:rPr>
        <w:t>agencies in Lancashire</w:t>
      </w:r>
      <w:r w:rsidR="00485250">
        <w:rPr>
          <w:rFonts w:ascii="Arial" w:hAnsi="Arial" w:cs="Arial"/>
          <w:sz w:val="24"/>
          <w:szCs w:val="24"/>
        </w:rPr>
        <w:t xml:space="preserve"> who can help them. </w:t>
      </w:r>
    </w:p>
    <w:p w14:paraId="2DD8DDAD" w14:textId="0118090B" w:rsidR="00216EB6" w:rsidRDefault="00DB0FAA" w:rsidP="00A25A3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B0FAA">
        <w:rPr>
          <w:rFonts w:ascii="Arial" w:hAnsi="Arial" w:cs="Arial"/>
          <w:sz w:val="24"/>
          <w:szCs w:val="24"/>
        </w:rPr>
        <w:t>If you believe there is an immediate risk of harm to someone, or it is an emergency, you should always dial 999.</w:t>
      </w:r>
    </w:p>
    <w:p w14:paraId="121F8B5E" w14:textId="77777777" w:rsidR="004D176D" w:rsidRPr="00216EB6" w:rsidRDefault="004D176D" w:rsidP="00A25A3F">
      <w:pPr>
        <w:spacing w:after="24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D176D" w:rsidRPr="00216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F8A0" w14:textId="77777777" w:rsidR="00D10D8E" w:rsidRDefault="00D10D8E" w:rsidP="003C3873">
      <w:pPr>
        <w:spacing w:after="0" w:line="240" w:lineRule="auto"/>
      </w:pPr>
      <w:r>
        <w:separator/>
      </w:r>
    </w:p>
  </w:endnote>
  <w:endnote w:type="continuationSeparator" w:id="0">
    <w:p w14:paraId="5CEE95D3" w14:textId="77777777" w:rsidR="00D10D8E" w:rsidRDefault="00D10D8E" w:rsidP="003C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1F62" w14:textId="77777777" w:rsidR="003C3873" w:rsidRDefault="003C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A58" w14:textId="77777777" w:rsidR="003C3873" w:rsidRDefault="003C3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C51" w14:textId="77777777" w:rsidR="003C3873" w:rsidRDefault="003C3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A3F5" w14:textId="77777777" w:rsidR="00D10D8E" w:rsidRDefault="00D10D8E" w:rsidP="003C3873">
      <w:pPr>
        <w:spacing w:after="0" w:line="240" w:lineRule="auto"/>
      </w:pPr>
      <w:r>
        <w:separator/>
      </w:r>
    </w:p>
  </w:footnote>
  <w:footnote w:type="continuationSeparator" w:id="0">
    <w:p w14:paraId="27F28042" w14:textId="77777777" w:rsidR="00D10D8E" w:rsidRDefault="00D10D8E" w:rsidP="003C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4D3C" w14:textId="6A76E791" w:rsidR="003C3873" w:rsidRDefault="003C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485A" w14:textId="6E9EA1AE" w:rsidR="003C3873" w:rsidRDefault="003C3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FBB9" w14:textId="76CE7BF9" w:rsidR="003C3873" w:rsidRDefault="003C3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D115A"/>
    <w:multiLevelType w:val="hybridMultilevel"/>
    <w:tmpl w:val="AEA8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B6"/>
    <w:rsid w:val="001A41E0"/>
    <w:rsid w:val="00216EB6"/>
    <w:rsid w:val="00222813"/>
    <w:rsid w:val="0023717B"/>
    <w:rsid w:val="00305C9F"/>
    <w:rsid w:val="00361BC4"/>
    <w:rsid w:val="003A5541"/>
    <w:rsid w:val="003B594E"/>
    <w:rsid w:val="003C3873"/>
    <w:rsid w:val="00422127"/>
    <w:rsid w:val="00485250"/>
    <w:rsid w:val="004D176D"/>
    <w:rsid w:val="0056749C"/>
    <w:rsid w:val="00995D5F"/>
    <w:rsid w:val="00A1055E"/>
    <w:rsid w:val="00A25A3F"/>
    <w:rsid w:val="00BC4D35"/>
    <w:rsid w:val="00D10D8E"/>
    <w:rsid w:val="00D56B4B"/>
    <w:rsid w:val="00DB0FAA"/>
    <w:rsid w:val="00EE0E77"/>
    <w:rsid w:val="00EF6BF5"/>
    <w:rsid w:val="00F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A0069"/>
  <w15:chartTrackingRefBased/>
  <w15:docId w15:val="{610450DA-39E7-4D0D-8355-9907F6C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E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E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Dot pt,F5 List Paragraph,List Paragraph1,Chapter sub sub headings,List Paragraph Char Char Char,Indicator Text,Numbered Para 1,Bullet 1,Bullet Points,Párrafo de lista,MAIN CONTENT,Recommendation,List Paragraph2"/>
    <w:basedOn w:val="Normal"/>
    <w:link w:val="ListParagraphChar"/>
    <w:uiPriority w:val="34"/>
    <w:qFormat/>
    <w:rsid w:val="00216EB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Chapter sub sub headings Char,List Paragraph Char Char Char Char,Indicator Text Char,Numbered Para 1 Char,Bullet 1 Char,Bullet Points Char,Párrafo de lista Char"/>
    <w:link w:val="ListParagraph"/>
    <w:uiPriority w:val="34"/>
    <w:locked/>
    <w:rsid w:val="00216EB6"/>
  </w:style>
  <w:style w:type="character" w:styleId="Hyperlink">
    <w:name w:val="Hyperlink"/>
    <w:basedOn w:val="DefaultParagraphFont"/>
    <w:uiPriority w:val="99"/>
    <w:unhideWhenUsed/>
    <w:rsid w:val="00216E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73"/>
  </w:style>
  <w:style w:type="paragraph" w:styleId="Footer">
    <w:name w:val="footer"/>
    <w:basedOn w:val="Normal"/>
    <w:link w:val="FooterChar"/>
    <w:uiPriority w:val="99"/>
    <w:unhideWhenUsed/>
    <w:rsid w:val="003C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73"/>
  </w:style>
  <w:style w:type="character" w:styleId="CommentReference">
    <w:name w:val="annotation reference"/>
    <w:basedOn w:val="DefaultParagraphFont"/>
    <w:uiPriority w:val="99"/>
    <w:semiHidden/>
    <w:unhideWhenUsed/>
    <w:rsid w:val="0030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lives.org.uk/sites/default/files/resources/DV%20Employer%27s%20guidance%20FINAL%20Update%203%20-%20SafeLives%20rebranded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excuseforabus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Zoe</dc:creator>
  <cp:keywords/>
  <dc:description/>
  <cp:lastModifiedBy>Graham, Zoe</cp:lastModifiedBy>
  <cp:revision>3</cp:revision>
  <dcterms:created xsi:type="dcterms:W3CDTF">2020-07-13T10:40:00Z</dcterms:created>
  <dcterms:modified xsi:type="dcterms:W3CDTF">2020-07-13T15:24:00Z</dcterms:modified>
</cp:coreProperties>
</file>